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2EC2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75" w:beforeAutospacing="1" w:after="75" w:afterAutospacing="1" w:line="240" w:lineRule="auto"/>
        <w:ind w:left="0" w:right="0" w:firstLine="0"/>
        <w:jc w:val="center"/>
        <w:textAlignment w:val="baseline"/>
        <w:rPr>
          <w:rStyle w:val="4"/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届本科毕业生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生源信息表</w:t>
      </w:r>
    </w:p>
    <w:tbl>
      <w:tblPr>
        <w:tblStyle w:val="2"/>
        <w:tblW w:w="8516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512"/>
        <w:gridCol w:w="2738"/>
        <w:gridCol w:w="1332"/>
        <w:gridCol w:w="1317"/>
        <w:gridCol w:w="898"/>
      </w:tblGrid>
      <w:tr w14:paraId="0D7B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43EA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4374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宋体" w:hAnsi="宋体" w:eastAsia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11"/>
                <w:b/>
                <w:bCs/>
                <w:lang w:val="en-US" w:eastAsia="zh-CN" w:bidi="ar"/>
              </w:rPr>
              <w:t xml:space="preserve"> 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1C14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宋体" w:hAnsi="宋体" w:eastAsia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 </w:t>
            </w:r>
            <w:r>
              <w:rPr>
                <w:rStyle w:val="11"/>
                <w:b/>
                <w:bCs/>
                <w:lang w:val="en-US" w:eastAsia="zh-CN" w:bidi="ar"/>
              </w:rPr>
              <w:t xml:space="preserve"> 业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32DF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类 </w:t>
            </w:r>
            <w:r>
              <w:rPr>
                <w:rStyle w:val="11"/>
                <w:b/>
                <w:bCs/>
                <w:color w:val="000000"/>
                <w:lang w:val="en-US" w:eastAsia="zh-CN" w:bidi="ar"/>
              </w:rPr>
              <w:t xml:space="preserve"> 别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63B3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169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2E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BBA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7943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文学与文化传播学院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F62A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C0C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AE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430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5C22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657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D350B23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59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D23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4C0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D42339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FF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EDB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166FF74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51A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E02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AB4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C31ED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25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8E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CE4BF68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178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664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AF4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2D8E46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3E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2A8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FA9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25F0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D4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12D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505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39E5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B96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FE38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6E1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450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1AC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7F6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09E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C46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DAED0C5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81D0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B80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C96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42D22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E5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238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5F4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DEE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C8F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561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151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4115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13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88E20B3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A24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962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5CA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1B6E8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4B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A8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5B7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EE9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01E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1A3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C0E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</w:tr>
      <w:tr w14:paraId="6792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C1D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E918C80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B4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文物与博物馆学（博物馆学方向）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A81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F8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F19992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CA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5F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D88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04F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A8D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AF9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FFE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794C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B7E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B5ED47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2D86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96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087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65F27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49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34B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854BF13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735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市场营销（电子商务方向）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171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6C2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EF487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14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A19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A8F7E32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5C5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E9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2A4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A5F6DA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C33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1F9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0A559C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4C2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酒店管理（专升本）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5A4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9E9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60DAE5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C0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D3A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01FF21F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B7AE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会计（专升本）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1D7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D95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2C263D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BE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5B2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828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886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FCB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F34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F9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4938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73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B119B27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62BB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7D1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63D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59603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6B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FF0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6C92370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C4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0E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72F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C3495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E5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BA9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F499BC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27E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FB6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376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666E3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1B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BF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77D4CE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C9D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23级化学工程与工艺（专升本）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031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896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380C02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4A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C29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A0BA8D9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FB2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23级应用化学专升本）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DB2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E11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BAE29A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85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39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48B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315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D1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ACA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39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47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16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25F2F5A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162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38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871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C0AEC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5C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CB9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417F8E1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2E0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C92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1B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09BA45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BE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FD3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74EA47F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4A1D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5CF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81A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AB2AE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6B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E4A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5772F65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C3D8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A5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16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987380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C5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A4C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39DFEB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C2F4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计算机科学与技术（云计算方向）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EF5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859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63C87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4D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6B8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0D28E29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DE5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计算机科学与技术专升本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BB6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CF3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647D1B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11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084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ADE1CB0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19F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80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0D1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15BFA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12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B32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B42F94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392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C2B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054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932BBE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EB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4DC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428123B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31D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1F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DA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16B46B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E9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CF4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B47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A4F1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141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00F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989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C9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4D6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E05A64F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F58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13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D85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395A4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97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C54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7CAF22B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939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82A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C15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41257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A3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B94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650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生物工程与技术学院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076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36B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D2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3FC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1BF6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FA2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851B021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46C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9B2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108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5D4C5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52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DD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68EFD61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85F3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D08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463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E92E1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17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31F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CC5048A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0CD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56C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7A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4654A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EC4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7D9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9C3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机电与汽车工程学院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DA1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03F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6A2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713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 w14:paraId="4AEF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F5A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91B0AB6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36D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7D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4D1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D77A5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0B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BCF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BBF05C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DBF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10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373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F3823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98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1E7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D4718E4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AC4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7D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F6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E3256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91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548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64CE38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C8B5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7EA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C8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6EA03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73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63B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35256D4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EABB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D41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3CB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E874F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FF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DA0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125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BE7D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9E3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F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67F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7969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F6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C6F96F8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4E7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C5E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5EE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B0D279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4A6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A4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3BC3B3F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683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52F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95D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7A250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E3A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2C0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935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BCF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8E3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AA4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1DA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265C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690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7194EA3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F77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0D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45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5F0EA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BB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F5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F308CE1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D2A2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37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AE3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1C7D2B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BA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974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8C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体育运动与健康学院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C40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45C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20A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430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</w:tr>
      <w:tr w14:paraId="402A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45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8BEF943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EA1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2FD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405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B8B470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C4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E95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0649B47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EC0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8CB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734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0A9E0B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13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F53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CAE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6B0C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69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52A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22A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 w14:paraId="30AF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0CE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C0B6D8B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491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EEF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D6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5D30F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0F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E4D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7820433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0E1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E8D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CD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2EAA2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99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E93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45B8D3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A66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21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B77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099CEB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1C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9D5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0AF3AA1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4CE3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77D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C7B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3F2331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55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CD3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5C8E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7E5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C2E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11C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E79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</w:tr>
      <w:tr w14:paraId="4623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50A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541F95B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D43C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900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2D0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52C24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1F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56E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F503114">
            <w:pPr>
              <w:jc w:val="left"/>
              <w:rPr>
                <w:rStyle w:val="4"/>
                <w:rFonts w:ascii="sans-serif" w:hAnsi="sans-serif" w:eastAsia="sans-serif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E50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C85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5E9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3D225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51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AB8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B394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ans-serif" w:hAnsi="sans-serif" w:eastAsia="sans-serif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伏羲书院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A25D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14E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4CA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652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4790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3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C50BF22">
            <w:pPr>
              <w:jc w:val="both"/>
              <w:rPr>
                <w:rStyle w:val="4"/>
                <w:rFonts w:ascii="sans-serif" w:hAnsi="sans-serif" w:eastAsia="sans-serif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353E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8E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17D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B62713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85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F97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ECF8789">
            <w:pPr>
              <w:jc w:val="both"/>
              <w:rPr>
                <w:rStyle w:val="4"/>
                <w:rFonts w:ascii="sans-serif" w:hAnsi="sans-serif" w:eastAsia="sans-serif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B8E5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39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55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699BE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90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C84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4D04B25">
            <w:pPr>
              <w:jc w:val="both"/>
              <w:rPr>
                <w:rStyle w:val="4"/>
                <w:rFonts w:ascii="sans-serif" w:hAnsi="sans-serif" w:eastAsia="sans-serif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14D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792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2CB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6E1685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B8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B22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45BA3AA">
            <w:pPr>
              <w:jc w:val="both"/>
              <w:rPr>
                <w:rStyle w:val="4"/>
                <w:rFonts w:ascii="sans-serif" w:hAnsi="sans-serif" w:eastAsia="sans-serif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8CE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97D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CBC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6590C6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7A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32C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59F4C4A">
            <w:pPr>
              <w:jc w:val="both"/>
              <w:rPr>
                <w:rStyle w:val="4"/>
                <w:rFonts w:ascii="sans-serif" w:hAnsi="sans-serif" w:eastAsia="sans-serif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D5E1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756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3F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770AF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F5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1" w:type="dxa"/>
            <w:gridSpan w:val="4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6F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15" w:type="dxa"/>
            <w:gridSpan w:val="2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4F0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EDD55AF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备注：1、2025年共毕业4241人，其中师范类1697人，占本科毕业生总人数的40.01%，非师范类2544人，占本科毕业生总人数的59.99%。</w:t>
      </w:r>
    </w:p>
    <w:p w14:paraId="10210FC9">
      <w:pPr>
        <w:snapToGrid/>
        <w:spacing w:before="0" w:beforeAutospacing="0" w:after="0" w:afterAutospacing="0" w:line="240" w:lineRule="auto"/>
        <w:ind w:left="840" w:leftChars="300" w:hanging="210" w:hangingChars="100"/>
        <w:jc w:val="both"/>
        <w:textAlignment w:val="baseline"/>
        <w:rPr>
          <w:rStyle w:val="4"/>
          <w:rFonts w:hint="default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2、本科毕业生涉及专业63个，其中师范类专业14个，非师范类专业49个。</w:t>
      </w:r>
    </w:p>
    <w:p w14:paraId="7F2FD22A"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75" w:beforeAutospacing="1" w:after="75" w:afterAutospacing="1" w:line="240" w:lineRule="auto"/>
        <w:ind w:left="0" w:right="0" w:firstLine="0"/>
        <w:jc w:val="center"/>
        <w:textAlignment w:val="baseline"/>
        <w:rPr>
          <w:rStyle w:val="4"/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硕士研究生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毕业生</w:t>
      </w:r>
      <w:r>
        <w:rPr>
          <w:rStyle w:val="4"/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w w:val="100"/>
          <w:kern w:val="0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生源信息表</w:t>
      </w:r>
    </w:p>
    <w:tbl>
      <w:tblPr>
        <w:tblStyle w:val="2"/>
        <w:tblW w:w="8516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512"/>
        <w:gridCol w:w="2738"/>
        <w:gridCol w:w="1332"/>
        <w:gridCol w:w="1317"/>
        <w:gridCol w:w="898"/>
      </w:tblGrid>
      <w:tr w14:paraId="7620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7A59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78C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宋体" w:hAnsi="宋体" w:eastAsia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4D0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宋体" w:hAnsi="宋体" w:eastAsia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55B2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  别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66F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C1D6F4"/>
            <w:vAlign w:val="center"/>
          </w:tcPr>
          <w:p w14:paraId="34A7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DC2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2FE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0ED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文学与文化传播学院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7F3B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学科教学(语文)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5D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123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669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</w:tr>
      <w:tr w14:paraId="3B80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83C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A426EE8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7405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F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FE3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8EB93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CF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7ED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015511E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75B56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1AE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7B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A427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0D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D0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4B88DB4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01B3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8F0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39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8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9F57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CB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8BD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47DCB71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18AB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CB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DD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dxa"/>
            <w:vMerge w:val="continue"/>
            <w:tcBorders>
              <w:left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9EFE7E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A8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5A7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vMerge w:val="continue"/>
            <w:tcBorders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7C79A3D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2B89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A0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53F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8" w:type="dxa"/>
            <w:vMerge w:val="continue"/>
            <w:tcBorders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C34677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B0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F6D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07BD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DB8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学科教学(思政)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897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76C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E33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943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FFD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B67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4D15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119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B6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77D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283B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DE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D0EE30F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923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F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534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68E047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5A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BA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08C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355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学科教学(英语)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1A7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9B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2F8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4DF1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63E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94B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56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学科教学(历史)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BCC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40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BB3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59C7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F1E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2F6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319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学科教学(化学)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AAC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EC4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861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2B83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A6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A58E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363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学科教学(物理)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7DB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6B0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dxa"/>
            <w:vMerge w:val="restart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CD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72AD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DC6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7003C51">
            <w:pPr>
              <w:jc w:val="left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E6B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D0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非师范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6F8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8" w:type="dxa"/>
            <w:vMerge w:val="continue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9B85B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F9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80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219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509F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学科教学(数学)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2C9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EFB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541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360B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B80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5B385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生物工程与技术学院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1696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学科教学(生物)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D73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4C9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3CB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0C14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917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ED9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669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学科教学(地理)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C0D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03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7D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AEE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7C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A4DF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43DF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学科教学(美术)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A3A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08D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60C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1310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7006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C01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ascii="宋体" w:hAnsi="宋体" w:eastAsia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273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FFFFF"/>
            <w:vAlign w:val="center"/>
          </w:tcPr>
          <w:p w14:paraId="190DA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学科教学(音乐)</w:t>
            </w:r>
          </w:p>
        </w:tc>
        <w:tc>
          <w:tcPr>
            <w:tcW w:w="1332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4881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师 </w:t>
            </w:r>
            <w:r>
              <w:rPr>
                <w:rStyle w:val="12"/>
                <w:lang w:val="en-US" w:eastAsia="zh-CN" w:bidi="ar"/>
              </w:rPr>
              <w:t xml:space="preserve"> 范</w:t>
            </w:r>
          </w:p>
        </w:tc>
        <w:tc>
          <w:tcPr>
            <w:tcW w:w="1317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1F2A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dxa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6944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609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1" w:type="dxa"/>
            <w:gridSpan w:val="4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2962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15" w:type="dxa"/>
            <w:gridSpan w:val="2"/>
            <w:tcBorders>
              <w:top w:val="single" w:color="4583DD" w:sz="8" w:space="0"/>
              <w:left w:val="single" w:color="4583DD" w:sz="8" w:space="0"/>
              <w:bottom w:val="single" w:color="4583DD" w:sz="8" w:space="0"/>
              <w:right w:val="single" w:color="4583DD" w:sz="8" w:space="0"/>
            </w:tcBorders>
            <w:shd w:val="clear" w:color="auto" w:fill="FEFEFE"/>
            <w:vAlign w:val="center"/>
          </w:tcPr>
          <w:p w14:paraId="39A3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6415697E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备注：1、2025年硕士研究生共毕业412人，其中师范类302人，占研究生毕业生总人数的73.30%，非师范类110人，占本科毕业生总人数的26.70</w:t>
      </w:r>
      <w:bookmarkStart w:id="0" w:name="_GoBack"/>
      <w:bookmarkEnd w:id="0"/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%。</w:t>
      </w:r>
    </w:p>
    <w:p w14:paraId="6846344E">
      <w:pPr>
        <w:snapToGrid/>
        <w:spacing w:before="0" w:beforeAutospacing="0" w:after="0" w:afterAutospacing="0" w:line="240" w:lineRule="auto"/>
        <w:ind w:firstLine="630" w:firstLineChars="300"/>
        <w:jc w:val="both"/>
        <w:textAlignment w:val="baseline"/>
        <w:rPr>
          <w:rStyle w:val="4"/>
          <w:rFonts w:hint="default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2、硕士研究生毕业生涉及专业19个，其中师范类专业13个，非师范类专业6个。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N2QyMGYzNTNiZTg5NWFkNTY4MDgxN2RkNzBlYWQifQ=="/>
  </w:docVars>
  <w:rsids>
    <w:rsidRoot w:val="00000000"/>
    <w:rsid w:val="00641B83"/>
    <w:rsid w:val="017B79B2"/>
    <w:rsid w:val="0316344A"/>
    <w:rsid w:val="035B25B7"/>
    <w:rsid w:val="03713357"/>
    <w:rsid w:val="03D6411F"/>
    <w:rsid w:val="05904691"/>
    <w:rsid w:val="05A54A82"/>
    <w:rsid w:val="08AB0D74"/>
    <w:rsid w:val="09A25201"/>
    <w:rsid w:val="0A0F2E11"/>
    <w:rsid w:val="0A8F2AB5"/>
    <w:rsid w:val="0A9B487D"/>
    <w:rsid w:val="0BB4198C"/>
    <w:rsid w:val="0D4160B0"/>
    <w:rsid w:val="0EBC5D1F"/>
    <w:rsid w:val="0ECE6EDC"/>
    <w:rsid w:val="10EA021A"/>
    <w:rsid w:val="12AD73C8"/>
    <w:rsid w:val="12FB6C43"/>
    <w:rsid w:val="138C5A6D"/>
    <w:rsid w:val="153C6A85"/>
    <w:rsid w:val="167F4E7B"/>
    <w:rsid w:val="18FA4312"/>
    <w:rsid w:val="19A03FAE"/>
    <w:rsid w:val="1A0F645B"/>
    <w:rsid w:val="1A2E1092"/>
    <w:rsid w:val="1B9653B7"/>
    <w:rsid w:val="1BAD67AF"/>
    <w:rsid w:val="1C5449CE"/>
    <w:rsid w:val="1CA4413F"/>
    <w:rsid w:val="1CCB0E1A"/>
    <w:rsid w:val="1D556936"/>
    <w:rsid w:val="1D71413B"/>
    <w:rsid w:val="1EB27620"/>
    <w:rsid w:val="1EE9095B"/>
    <w:rsid w:val="20417A0B"/>
    <w:rsid w:val="207417C9"/>
    <w:rsid w:val="2076523A"/>
    <w:rsid w:val="20CD2090"/>
    <w:rsid w:val="20F855BE"/>
    <w:rsid w:val="21C77264"/>
    <w:rsid w:val="233E3BAA"/>
    <w:rsid w:val="23DE6CA7"/>
    <w:rsid w:val="23DF51AB"/>
    <w:rsid w:val="2555570B"/>
    <w:rsid w:val="27A313D6"/>
    <w:rsid w:val="280F72C9"/>
    <w:rsid w:val="28AD0B7A"/>
    <w:rsid w:val="293E2974"/>
    <w:rsid w:val="29A35065"/>
    <w:rsid w:val="29B76B70"/>
    <w:rsid w:val="29E74DB9"/>
    <w:rsid w:val="2A094D30"/>
    <w:rsid w:val="2BCF3D57"/>
    <w:rsid w:val="2C1C51EE"/>
    <w:rsid w:val="2CCA52E3"/>
    <w:rsid w:val="2D587CFE"/>
    <w:rsid w:val="2E841478"/>
    <w:rsid w:val="2EDD45D6"/>
    <w:rsid w:val="2F011DEA"/>
    <w:rsid w:val="2F18324A"/>
    <w:rsid w:val="2F8C2080"/>
    <w:rsid w:val="30671406"/>
    <w:rsid w:val="3096251A"/>
    <w:rsid w:val="30A9679C"/>
    <w:rsid w:val="31D200FD"/>
    <w:rsid w:val="32555A96"/>
    <w:rsid w:val="3328356A"/>
    <w:rsid w:val="33DE05AD"/>
    <w:rsid w:val="33EB1499"/>
    <w:rsid w:val="352A0138"/>
    <w:rsid w:val="35A442DC"/>
    <w:rsid w:val="360F1920"/>
    <w:rsid w:val="361B2232"/>
    <w:rsid w:val="3743143C"/>
    <w:rsid w:val="37EF1028"/>
    <w:rsid w:val="38F92653"/>
    <w:rsid w:val="396632D7"/>
    <w:rsid w:val="3B6541F2"/>
    <w:rsid w:val="3C526A0A"/>
    <w:rsid w:val="3D0870C9"/>
    <w:rsid w:val="3D1F1B8A"/>
    <w:rsid w:val="40D038AB"/>
    <w:rsid w:val="453E4C02"/>
    <w:rsid w:val="458D714C"/>
    <w:rsid w:val="45CA330A"/>
    <w:rsid w:val="46C82CA0"/>
    <w:rsid w:val="47282841"/>
    <w:rsid w:val="47FB222A"/>
    <w:rsid w:val="47FC0D1A"/>
    <w:rsid w:val="48942A9B"/>
    <w:rsid w:val="492040D3"/>
    <w:rsid w:val="49A3374F"/>
    <w:rsid w:val="4AE051E1"/>
    <w:rsid w:val="4B210D16"/>
    <w:rsid w:val="4BD146C5"/>
    <w:rsid w:val="4DFC06ED"/>
    <w:rsid w:val="4E916DC2"/>
    <w:rsid w:val="4F6D068C"/>
    <w:rsid w:val="51BF5888"/>
    <w:rsid w:val="51F71CD5"/>
    <w:rsid w:val="52D65847"/>
    <w:rsid w:val="54561743"/>
    <w:rsid w:val="54DC4C6B"/>
    <w:rsid w:val="55981BE1"/>
    <w:rsid w:val="56F82FDB"/>
    <w:rsid w:val="573E7E5F"/>
    <w:rsid w:val="5873667C"/>
    <w:rsid w:val="59D25D31"/>
    <w:rsid w:val="59FE3042"/>
    <w:rsid w:val="5BB5739E"/>
    <w:rsid w:val="5BD2403C"/>
    <w:rsid w:val="5C8F25FB"/>
    <w:rsid w:val="5CC35640"/>
    <w:rsid w:val="5CCD7CBB"/>
    <w:rsid w:val="5D3C274B"/>
    <w:rsid w:val="5E895E64"/>
    <w:rsid w:val="5FB00725"/>
    <w:rsid w:val="6025396A"/>
    <w:rsid w:val="6037544B"/>
    <w:rsid w:val="60B64A46"/>
    <w:rsid w:val="62823931"/>
    <w:rsid w:val="62A55638"/>
    <w:rsid w:val="62B3148C"/>
    <w:rsid w:val="63784573"/>
    <w:rsid w:val="63B77147"/>
    <w:rsid w:val="65593ECB"/>
    <w:rsid w:val="67C14729"/>
    <w:rsid w:val="69052B33"/>
    <w:rsid w:val="69461A26"/>
    <w:rsid w:val="69872FA0"/>
    <w:rsid w:val="699658D9"/>
    <w:rsid w:val="6A2E78BF"/>
    <w:rsid w:val="6A30050D"/>
    <w:rsid w:val="6A9B3D55"/>
    <w:rsid w:val="6AD53107"/>
    <w:rsid w:val="6AEB4DE8"/>
    <w:rsid w:val="6C6960BD"/>
    <w:rsid w:val="6CD24E7A"/>
    <w:rsid w:val="6D4573FA"/>
    <w:rsid w:val="6D895660"/>
    <w:rsid w:val="6DE05DED"/>
    <w:rsid w:val="707F5F4D"/>
    <w:rsid w:val="709A3F0B"/>
    <w:rsid w:val="709F65EB"/>
    <w:rsid w:val="71257C6E"/>
    <w:rsid w:val="71735DC5"/>
    <w:rsid w:val="7208370E"/>
    <w:rsid w:val="72C63BAD"/>
    <w:rsid w:val="740F4F5E"/>
    <w:rsid w:val="749E04B2"/>
    <w:rsid w:val="75510906"/>
    <w:rsid w:val="75DF2357"/>
    <w:rsid w:val="770D21AF"/>
    <w:rsid w:val="773255CC"/>
    <w:rsid w:val="77845C0B"/>
    <w:rsid w:val="78DD0E2E"/>
    <w:rsid w:val="78F21AA2"/>
    <w:rsid w:val="7A381212"/>
    <w:rsid w:val="7A4A1445"/>
    <w:rsid w:val="7A796935"/>
    <w:rsid w:val="7A8E5482"/>
    <w:rsid w:val="7AB92936"/>
    <w:rsid w:val="7B4D5762"/>
    <w:rsid w:val="7B5E622F"/>
    <w:rsid w:val="7F555807"/>
    <w:rsid w:val="7F594F87"/>
    <w:rsid w:val="7FA13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autoRedefine/>
    <w:semiHidden/>
    <w:qFormat/>
    <w:uiPriority w:val="0"/>
  </w:style>
  <w:style w:type="table" w:customStyle="1" w:styleId="5">
    <w:name w:val="TableNormal"/>
    <w:autoRedefine/>
    <w:semiHidden/>
    <w:qFormat/>
    <w:uiPriority w:val="0"/>
  </w:style>
  <w:style w:type="character" w:customStyle="1" w:styleId="6">
    <w:name w:val="UserStyle_0"/>
    <w:link w:val="1"/>
    <w:autoRedefine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8">
    <w:name w:val="UserStyle_1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 w:bidi="ar-SA"/>
    </w:rPr>
  </w:style>
  <w:style w:type="paragraph" w:customStyle="1" w:styleId="9">
    <w:name w:val="HtmlNormal1"/>
    <w:basedOn w:val="1"/>
    <w:autoRedefine/>
    <w:qFormat/>
    <w:uiPriority w:val="0"/>
    <w:pPr>
      <w:spacing w:beforeAutospacing="1" w:afterAutospacing="1"/>
      <w:jc w:val="center"/>
    </w:pPr>
    <w:rPr>
      <w:kern w:val="0"/>
      <w:sz w:val="24"/>
    </w:rPr>
  </w:style>
  <w:style w:type="character" w:customStyle="1" w:styleId="10">
    <w:name w:val="NormalCharacter1"/>
    <w:autoRedefine/>
    <w:semiHidden/>
    <w:qFormat/>
    <w:uiPriority w:val="0"/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1412</Words>
  <Characters>1673</Characters>
  <TotalTime>601</TotalTime>
  <ScaleCrop>false</ScaleCrop>
  <LinksUpToDate>false</LinksUpToDate>
  <CharactersWithSpaces>1751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2021-08-23T00:59:00Z</dcterms:created>
  <dc:creator>lenovo</dc:creator>
  <cp:lastModifiedBy>眼前一黑</cp:lastModifiedBy>
  <cp:lastPrinted>2023-07-03T08:29:00Z</cp:lastPrinted>
  <dcterms:modified xsi:type="dcterms:W3CDTF">2024-09-05T02:20:49Z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3CF1BFD95617421B8374F56456CC9FE2_13</vt:lpwstr>
  </property>
</Properties>
</file>